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6B" w:rsidRPr="006F03AF" w:rsidRDefault="00AE29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podręczników k</w:t>
      </w:r>
      <w:r w:rsidR="00891752" w:rsidRPr="006F03AF">
        <w:rPr>
          <w:rFonts w:ascii="Times New Roman" w:hAnsi="Times New Roman" w:cs="Times New Roman"/>
          <w:sz w:val="18"/>
          <w:szCs w:val="18"/>
        </w:rPr>
        <w:t xml:space="preserve">lasa </w:t>
      </w:r>
      <w:r w:rsidR="00A31AAA" w:rsidRPr="006F03AF">
        <w:rPr>
          <w:rFonts w:ascii="Times New Roman" w:hAnsi="Times New Roman" w:cs="Times New Roman"/>
          <w:sz w:val="18"/>
          <w:szCs w:val="18"/>
        </w:rPr>
        <w:t>5</w:t>
      </w:r>
      <w:r w:rsidR="00891752" w:rsidRPr="006F03AF">
        <w:rPr>
          <w:rFonts w:ascii="Times New Roman" w:hAnsi="Times New Roman" w:cs="Times New Roman"/>
          <w:sz w:val="18"/>
          <w:szCs w:val="18"/>
        </w:rPr>
        <w:t xml:space="preserve"> technik mechanik + technik żywienia i usług gastronomicznych</w:t>
      </w:r>
      <w:r>
        <w:rPr>
          <w:rFonts w:ascii="Times New Roman" w:hAnsi="Times New Roman" w:cs="Times New Roman"/>
          <w:sz w:val="18"/>
          <w:szCs w:val="18"/>
        </w:rPr>
        <w:t xml:space="preserve"> 2023/2024.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3315"/>
        <w:gridCol w:w="1735"/>
        <w:gridCol w:w="2116"/>
      </w:tblGrid>
      <w:tr w:rsidR="00E93616" w:rsidRPr="006F03AF" w:rsidTr="00E64F4A">
        <w:tc>
          <w:tcPr>
            <w:tcW w:w="0" w:type="auto"/>
          </w:tcPr>
          <w:p w:rsidR="00400609" w:rsidRPr="006F03AF" w:rsidRDefault="00A05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00609" w:rsidRPr="006F03AF">
              <w:rPr>
                <w:rFonts w:ascii="Times New Roman" w:hAnsi="Times New Roman" w:cs="Times New Roman"/>
                <w:sz w:val="18"/>
                <w:szCs w:val="18"/>
              </w:rPr>
              <w:t>rzedmiot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polski</w:t>
            </w:r>
          </w:p>
        </w:tc>
        <w:tc>
          <w:tcPr>
            <w:tcW w:w="0" w:type="auto"/>
          </w:tcPr>
          <w:p w:rsidR="00400609" w:rsidRPr="006F03AF" w:rsidRDefault="00F16808" w:rsidP="00DB10C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Jacek Kopciński "Przeszłość i dziś. Literatura – język – kultura. Liceum i technikum. Podręcznik dla szkoły ponadpodstawowej" Klasa 4 </w:t>
            </w:r>
            <w:r w:rsidR="00373C5E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kontynuacja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Wydawnictwo Stentor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Jacek Kopciński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angielski</w:t>
            </w:r>
          </w:p>
        </w:tc>
        <w:tc>
          <w:tcPr>
            <w:tcW w:w="0" w:type="auto"/>
          </w:tcPr>
          <w:p w:rsidR="00400609" w:rsidRPr="006F03AF" w:rsidRDefault="00F16808" w:rsidP="00BA5D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Informacja we wrześniu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niemiecki</w:t>
            </w:r>
          </w:p>
        </w:tc>
        <w:tc>
          <w:tcPr>
            <w:tcW w:w="0" w:type="auto"/>
          </w:tcPr>
          <w:p w:rsidR="00400609" w:rsidRPr="006F03AF" w:rsidRDefault="004F3201" w:rsidP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Schritte</w:t>
            </w:r>
            <w:proofErr w:type="spellEnd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</w:t>
            </w:r>
            <w:proofErr w:type="spellEnd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</w:t>
            </w:r>
            <w:proofErr w:type="spellEnd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4. Podręcznik – wydanie polskie</w:t>
            </w:r>
          </w:p>
        </w:tc>
        <w:tc>
          <w:tcPr>
            <w:tcW w:w="0" w:type="auto"/>
          </w:tcPr>
          <w:p w:rsidR="00400609" w:rsidRPr="006F03AF" w:rsidRDefault="004F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Hueber</w:t>
            </w:r>
            <w:proofErr w:type="spellEnd"/>
          </w:p>
        </w:tc>
        <w:tc>
          <w:tcPr>
            <w:tcW w:w="0" w:type="auto"/>
          </w:tcPr>
          <w:p w:rsidR="00400609" w:rsidRPr="006F03AF" w:rsidRDefault="004F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Praca zbiorowa. Opracowanie edycji polskiej: Sabina Czajkowska-Prokop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A05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00609" w:rsidRPr="006F03AF">
              <w:rPr>
                <w:rFonts w:ascii="Times New Roman" w:hAnsi="Times New Roman" w:cs="Times New Roman"/>
                <w:sz w:val="18"/>
                <w:szCs w:val="18"/>
              </w:rPr>
              <w:t>istoria</w:t>
            </w:r>
          </w:p>
        </w:tc>
        <w:tc>
          <w:tcPr>
            <w:tcW w:w="0" w:type="auto"/>
          </w:tcPr>
          <w:p w:rsidR="00400609" w:rsidRPr="006F03AF" w:rsidRDefault="00C81D5C" w:rsidP="00BA5D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 4 Podręcznik dla szkół ponadpodstawowych, Zakres podstawowy, część 2.</w:t>
            </w:r>
          </w:p>
        </w:tc>
        <w:tc>
          <w:tcPr>
            <w:tcW w:w="0" w:type="auto"/>
          </w:tcPr>
          <w:p w:rsidR="00400609" w:rsidRPr="006F03AF" w:rsidRDefault="00925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Operon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Mirosław Ustrzycki, Janusz Ustrzycki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A05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0" w:type="auto"/>
          </w:tcPr>
          <w:p w:rsidR="00400609" w:rsidRPr="006F03AF" w:rsidRDefault="007D28CC" w:rsidP="007D2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Wos</w:t>
            </w:r>
            <w:proofErr w:type="spellEnd"/>
            <w:r w:rsidR="006F03AF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poziom podstawowy cz.2</w:t>
            </w: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</w:tcPr>
          <w:p w:rsidR="00400609" w:rsidRPr="006F03AF" w:rsidRDefault="007D2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0" w:type="auto"/>
          </w:tcPr>
          <w:p w:rsidR="00400609" w:rsidRPr="006F03AF" w:rsidRDefault="007D2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Z. Smutek,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B.Surmacz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J.Maleska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A05D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400609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atematyka</w:t>
            </w:r>
          </w:p>
        </w:tc>
        <w:tc>
          <w:tcPr>
            <w:tcW w:w="0" w:type="auto"/>
          </w:tcPr>
          <w:p w:rsidR="00400609" w:rsidRPr="006F03AF" w:rsidRDefault="00F16808" w:rsidP="00BA5D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Matematyka. Podręcznik do liceów i techników. Zakres podstawowy. Klasa 4. podstawa programowa 2019</w:t>
            </w:r>
            <w:r w:rsidR="00400609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Wydawnictwo Oficyna Edukacyjna Krzysztof Pazdro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Marcin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, Elżbieta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Elzbieta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Świda</w:t>
            </w:r>
            <w:proofErr w:type="spellEnd"/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 rozszerzenie</w:t>
            </w:r>
          </w:p>
        </w:tc>
        <w:tc>
          <w:tcPr>
            <w:tcW w:w="0" w:type="auto"/>
          </w:tcPr>
          <w:p w:rsidR="00F16808" w:rsidRPr="006F03AF" w:rsidRDefault="00F16808" w:rsidP="00F16808">
            <w:pPr>
              <w:pStyle w:val="NormalnyWeb"/>
              <w:rPr>
                <w:color w:val="000000" w:themeColor="text1"/>
                <w:sz w:val="18"/>
                <w:szCs w:val="18"/>
              </w:rPr>
            </w:pPr>
            <w:r w:rsidRPr="006F03AF">
              <w:rPr>
                <w:color w:val="000000" w:themeColor="text1"/>
                <w:sz w:val="18"/>
                <w:szCs w:val="18"/>
              </w:rPr>
              <w:t>Zrozumieć fizykę 4</w:t>
            </w:r>
          </w:p>
          <w:p w:rsidR="00F16808" w:rsidRPr="006F03AF" w:rsidRDefault="00F16808" w:rsidP="00F16808">
            <w:pPr>
              <w:pStyle w:val="NormalnyWeb"/>
              <w:rPr>
                <w:color w:val="000000" w:themeColor="text1"/>
                <w:sz w:val="18"/>
                <w:szCs w:val="18"/>
              </w:rPr>
            </w:pPr>
            <w:r w:rsidRPr="006F03AF">
              <w:rPr>
                <w:color w:val="000000" w:themeColor="text1"/>
                <w:sz w:val="18"/>
                <w:szCs w:val="18"/>
              </w:rPr>
              <w:t>Zakres rozszerzony</w:t>
            </w:r>
          </w:p>
          <w:p w:rsidR="00400609" w:rsidRPr="006F03AF" w:rsidRDefault="00400609" w:rsidP="00DB10C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0" w:type="auto"/>
          </w:tcPr>
          <w:p w:rsidR="00400609" w:rsidRPr="006F03AF" w:rsidRDefault="00F16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Marcin Braun, Krzysztof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Byczuk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, Agnieszka Seweryn -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Byczuk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, Elżbieta Wójtowicz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Organizacja procesów produkcji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Projektowanie procesów technologicznych typowych c</w:t>
            </w:r>
            <w:r w:rsidR="00593C42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zęści maszyn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Wydawnictwo naukowo techniczne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Mieczysław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Feld</w:t>
            </w:r>
            <w:proofErr w:type="spellEnd"/>
          </w:p>
        </w:tc>
      </w:tr>
      <w:tr w:rsidR="00E93616" w:rsidRPr="006F03AF" w:rsidTr="00E64F4A">
        <w:tc>
          <w:tcPr>
            <w:tcW w:w="0" w:type="auto"/>
          </w:tcPr>
          <w:p w:rsidR="00E93616" w:rsidRPr="006F03AF" w:rsidRDefault="00E936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angielski zawodowy</w:t>
            </w:r>
          </w:p>
        </w:tc>
        <w:tc>
          <w:tcPr>
            <w:tcW w:w="0" w:type="auto"/>
          </w:tcPr>
          <w:p w:rsidR="00E93616" w:rsidRPr="006F03AF" w:rsidRDefault="00DF46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Informacja we wrześniu</w:t>
            </w:r>
          </w:p>
        </w:tc>
        <w:tc>
          <w:tcPr>
            <w:tcW w:w="0" w:type="auto"/>
          </w:tcPr>
          <w:p w:rsidR="00E93616" w:rsidRPr="006F03AF" w:rsidRDefault="00E93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3616" w:rsidRPr="006F03AF" w:rsidRDefault="00E93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16" w:rsidRPr="006F03AF" w:rsidTr="00E64F4A">
        <w:tc>
          <w:tcPr>
            <w:tcW w:w="0" w:type="auto"/>
          </w:tcPr>
          <w:p w:rsidR="00E93616" w:rsidRPr="006F03AF" w:rsidRDefault="00E936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Pracownia organizacji procesów produkcji – zajęcia praktyczne</w:t>
            </w:r>
          </w:p>
        </w:tc>
        <w:tc>
          <w:tcPr>
            <w:tcW w:w="0" w:type="auto"/>
          </w:tcPr>
          <w:p w:rsidR="00E93616" w:rsidRPr="006F03AF" w:rsidRDefault="00DF46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Projektowanie procesów technologicznych typowych części maszyn</w:t>
            </w:r>
          </w:p>
        </w:tc>
        <w:tc>
          <w:tcPr>
            <w:tcW w:w="0" w:type="auto"/>
          </w:tcPr>
          <w:p w:rsidR="00E93616" w:rsidRPr="006F03AF" w:rsidRDefault="00DF4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Wydawnictwo naukowo techniczne</w:t>
            </w:r>
          </w:p>
        </w:tc>
        <w:tc>
          <w:tcPr>
            <w:tcW w:w="0" w:type="auto"/>
          </w:tcPr>
          <w:p w:rsidR="00E93616" w:rsidRPr="006F03AF" w:rsidRDefault="00DF4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Mieczysław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Feld</w:t>
            </w:r>
            <w:proofErr w:type="spellEnd"/>
          </w:p>
        </w:tc>
      </w:tr>
      <w:tr w:rsidR="00E93616" w:rsidRPr="006F03AF" w:rsidTr="00E64F4A">
        <w:tc>
          <w:tcPr>
            <w:tcW w:w="0" w:type="auto"/>
          </w:tcPr>
          <w:p w:rsidR="00A05D6B" w:rsidRPr="006F03AF" w:rsidRDefault="004F32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Biologia rozszerzenie</w:t>
            </w:r>
          </w:p>
        </w:tc>
        <w:tc>
          <w:tcPr>
            <w:tcW w:w="0" w:type="auto"/>
          </w:tcPr>
          <w:p w:rsidR="00A05D6B" w:rsidRPr="006F03AF" w:rsidRDefault="004F3201" w:rsidP="00593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,,Biologia na czasie" klasa IV</w:t>
            </w:r>
          </w:p>
        </w:tc>
        <w:tc>
          <w:tcPr>
            <w:tcW w:w="0" w:type="auto"/>
          </w:tcPr>
          <w:p w:rsidR="00A05D6B" w:rsidRPr="006F03AF" w:rsidRDefault="00A05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0" w:type="auto"/>
          </w:tcPr>
          <w:p w:rsidR="00A05D6B" w:rsidRPr="006F03AF" w:rsidRDefault="004F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 xml:space="preserve">Franciszek Dubert ,Marek </w:t>
            </w: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Jurgowiak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, Władysław Zamachowski.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Działalność gospodarcza</w:t>
            </w:r>
          </w:p>
        </w:tc>
        <w:tc>
          <w:tcPr>
            <w:tcW w:w="0" w:type="auto"/>
          </w:tcPr>
          <w:p w:rsidR="00400609" w:rsidRPr="006F03AF" w:rsidRDefault="009922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Działalność gospodarcza w gastronomii.</w:t>
            </w:r>
          </w:p>
        </w:tc>
        <w:tc>
          <w:tcPr>
            <w:tcW w:w="0" w:type="auto"/>
          </w:tcPr>
          <w:p w:rsidR="00400609" w:rsidRPr="006F03AF" w:rsidRDefault="00992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0" w:type="auto"/>
          </w:tcPr>
          <w:p w:rsidR="00992211" w:rsidRPr="006F03AF" w:rsidRDefault="00992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H.Górska-Warsewicz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0609" w:rsidRPr="006F03AF" w:rsidRDefault="00992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B.Sawicka</w:t>
            </w:r>
            <w:proofErr w:type="spellEnd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2211" w:rsidRPr="006F03AF" w:rsidRDefault="00992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T.Mikulska</w:t>
            </w:r>
            <w:proofErr w:type="spellEnd"/>
          </w:p>
          <w:p w:rsidR="00992211" w:rsidRPr="006F03AF" w:rsidRDefault="00992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Zasady żywienia człowieka</w:t>
            </w:r>
          </w:p>
        </w:tc>
        <w:tc>
          <w:tcPr>
            <w:tcW w:w="0" w:type="auto"/>
          </w:tcPr>
          <w:p w:rsidR="00400609" w:rsidRPr="006F03AF" w:rsidRDefault="00400609" w:rsidP="00A608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Zasady żywienia. Podręcznik do nauki zawodu</w:t>
            </w: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technik żywienia i usług gastronomicznych. Część</w:t>
            </w: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593C42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D. Czerwińska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Rachunkowość w gastronomii</w:t>
            </w:r>
          </w:p>
        </w:tc>
        <w:tc>
          <w:tcPr>
            <w:tcW w:w="0" w:type="auto"/>
          </w:tcPr>
          <w:p w:rsidR="00400609" w:rsidRPr="006F03AF" w:rsidRDefault="00593C42" w:rsidP="00F168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Organizacja żywienia i usług</w:t>
            </w:r>
            <w:r w:rsidR="00F16808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0609"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gastronomicznych cz. 2 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wyd. WSiP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Joanna Duda, Sebastian Krzywda , Marzanna Zienkiewicz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Marketing w gastronomii</w:t>
            </w:r>
          </w:p>
        </w:tc>
        <w:tc>
          <w:tcPr>
            <w:tcW w:w="0" w:type="auto"/>
          </w:tcPr>
          <w:p w:rsidR="00400609" w:rsidRPr="006F03AF" w:rsidRDefault="00400609" w:rsidP="00BA5D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Organizacja żywienia i usług gastronomicznych cz. 2 wyd. 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wyd. WSiP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Joanna Duda, Sebastian Krzywda , Marzanna Zienkiewicz</w:t>
            </w:r>
          </w:p>
        </w:tc>
      </w:tr>
      <w:tr w:rsidR="00E93616" w:rsidRPr="006F03AF" w:rsidTr="00E64F4A"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Obsługa klientów w gastronomii</w:t>
            </w:r>
          </w:p>
        </w:tc>
        <w:tc>
          <w:tcPr>
            <w:tcW w:w="0" w:type="auto"/>
          </w:tcPr>
          <w:p w:rsidR="00400609" w:rsidRPr="006F03AF" w:rsidRDefault="00400609" w:rsidP="00BA5D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Organizacja żywienia i usług gastronomicznych cz. 2 wyd. 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wyd. WSiP</w:t>
            </w:r>
          </w:p>
        </w:tc>
        <w:tc>
          <w:tcPr>
            <w:tcW w:w="0" w:type="auto"/>
          </w:tcPr>
          <w:p w:rsidR="00400609" w:rsidRPr="006F03AF" w:rsidRDefault="00400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Joanna Duda, Sebastian Krzywda , Marzanna Zienkiewicz</w:t>
            </w:r>
          </w:p>
        </w:tc>
      </w:tr>
      <w:tr w:rsidR="00085F4D" w:rsidRPr="006F03AF" w:rsidTr="00E64F4A">
        <w:tc>
          <w:tcPr>
            <w:tcW w:w="0" w:type="auto"/>
          </w:tcPr>
          <w:p w:rsidR="00085F4D" w:rsidRPr="006F03AF" w:rsidRDefault="00535B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0" w:type="auto"/>
          </w:tcPr>
          <w:p w:rsidR="00085F4D" w:rsidRPr="006F03AF" w:rsidRDefault="00535B1B" w:rsidP="00BA5D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poszukiwaniu miłości</w:t>
            </w:r>
          </w:p>
        </w:tc>
        <w:tc>
          <w:tcPr>
            <w:tcW w:w="0" w:type="auto"/>
          </w:tcPr>
          <w:p w:rsidR="00085F4D" w:rsidRPr="006F03AF" w:rsidRDefault="00085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F4D" w:rsidRPr="006F03AF" w:rsidRDefault="00535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F">
              <w:rPr>
                <w:rFonts w:ascii="Times New Roman" w:hAnsi="Times New Roman" w:cs="Times New Roman"/>
                <w:sz w:val="18"/>
                <w:szCs w:val="18"/>
              </w:rPr>
              <w:t>Ks. Paweł Mąkosa</w:t>
            </w:r>
          </w:p>
        </w:tc>
      </w:tr>
    </w:tbl>
    <w:p w:rsidR="001F57C6" w:rsidRPr="006F03AF" w:rsidRDefault="001F57C6">
      <w:pPr>
        <w:rPr>
          <w:rFonts w:ascii="Times New Roman" w:hAnsi="Times New Roman" w:cs="Times New Roman"/>
          <w:sz w:val="18"/>
          <w:szCs w:val="18"/>
        </w:rPr>
      </w:pPr>
    </w:p>
    <w:p w:rsidR="006F03AF" w:rsidRPr="006F03AF" w:rsidRDefault="006F03AF">
      <w:pPr>
        <w:rPr>
          <w:rFonts w:ascii="Times New Roman" w:hAnsi="Times New Roman" w:cs="Times New Roman"/>
          <w:sz w:val="18"/>
          <w:szCs w:val="18"/>
        </w:rPr>
      </w:pPr>
    </w:p>
    <w:sectPr w:rsidR="006F03AF" w:rsidRPr="006F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4A"/>
    <w:rsid w:val="00085F4D"/>
    <w:rsid w:val="001F57C6"/>
    <w:rsid w:val="00234556"/>
    <w:rsid w:val="00260762"/>
    <w:rsid w:val="00373C5E"/>
    <w:rsid w:val="00400609"/>
    <w:rsid w:val="0048009D"/>
    <w:rsid w:val="004B4345"/>
    <w:rsid w:val="004F20C9"/>
    <w:rsid w:val="004F3201"/>
    <w:rsid w:val="00535B1B"/>
    <w:rsid w:val="00593C42"/>
    <w:rsid w:val="006F03AF"/>
    <w:rsid w:val="007D28CC"/>
    <w:rsid w:val="00891752"/>
    <w:rsid w:val="00925A50"/>
    <w:rsid w:val="00934879"/>
    <w:rsid w:val="009561BC"/>
    <w:rsid w:val="00992211"/>
    <w:rsid w:val="00A05D6B"/>
    <w:rsid w:val="00A31AAA"/>
    <w:rsid w:val="00A60883"/>
    <w:rsid w:val="00AE29B2"/>
    <w:rsid w:val="00BA5D38"/>
    <w:rsid w:val="00C81D5C"/>
    <w:rsid w:val="00DB10C3"/>
    <w:rsid w:val="00DF4660"/>
    <w:rsid w:val="00E64F4A"/>
    <w:rsid w:val="00E93616"/>
    <w:rsid w:val="00EA1BD4"/>
    <w:rsid w:val="00F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5E6"/>
  <w15:docId w15:val="{05040E7D-5B7C-40E3-A69E-B29FC5E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Wojciech Maślona</cp:lastModifiedBy>
  <cp:revision>4</cp:revision>
  <dcterms:created xsi:type="dcterms:W3CDTF">2023-06-25T08:23:00Z</dcterms:created>
  <dcterms:modified xsi:type="dcterms:W3CDTF">2023-07-03T06:36:00Z</dcterms:modified>
</cp:coreProperties>
</file>