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CE" w:rsidRPr="004D610C" w:rsidRDefault="00392FF2" w:rsidP="004D61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10C">
        <w:rPr>
          <w:rFonts w:ascii="Times New Roman" w:hAnsi="Times New Roman" w:cs="Times New Roman"/>
          <w:b/>
          <w:sz w:val="28"/>
          <w:szCs w:val="28"/>
          <w:u w:val="single"/>
        </w:rPr>
        <w:t>Klasa 1 szkoła branżowa (kucharz, murarz, mechanik pojazdów, fryzjer)</w:t>
      </w:r>
      <w:r w:rsidR="00DD0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2023-2024</w:t>
      </w:r>
    </w:p>
    <w:p w:rsidR="00392FF2" w:rsidRPr="00751EF0" w:rsidRDefault="00392FF2" w:rsidP="00751EF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8818" w:type="dxa"/>
        <w:tblInd w:w="-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"/>
        <w:gridCol w:w="1986"/>
        <w:gridCol w:w="2835"/>
        <w:gridCol w:w="2268"/>
        <w:gridCol w:w="1701"/>
      </w:tblGrid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W poszukiwaniu dojrzałej wiary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ks. Paweł Mąkosa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Gaudium</w:t>
            </w:r>
            <w:proofErr w:type="spellEnd"/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Język polski podręcznik dla szkół branżowych I stopnia Klasa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 w:rsidP="008C3B78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r w:rsidR="0033454A">
              <w:rPr>
                <w:rFonts w:ascii="Times New Roman" w:hAnsi="Times New Roman" w:cs="Times New Roman"/>
                <w:sz w:val="28"/>
                <w:szCs w:val="28"/>
              </w:rPr>
              <w:t>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Genau!plus1 (bez ćwiczeń)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Tkadkeckova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Lektor </w:t>
            </w: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Historia, podręcznik dla szkoły branżowej I stopnia, część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Janusz i Mirosław Ustrzyccy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3454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3454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Informacja we wrześniu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A2449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Biologia na czasie 1. Podręcznik dla liceum ogólnokształcącego i technikum, zakres podstawowy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A2449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A.Helmin</w:t>
            </w:r>
            <w:proofErr w:type="spellEnd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J. Holeczek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A2449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1C" w:rsidRPr="00A24492" w:rsidRDefault="003A7B1C" w:rsidP="003A7B1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4492">
              <w:rPr>
                <w:color w:val="000000"/>
                <w:sz w:val="28"/>
                <w:szCs w:val="28"/>
              </w:rPr>
              <w:t>Fizyka 1</w:t>
            </w:r>
          </w:p>
          <w:p w:rsidR="003A7B1C" w:rsidRPr="00A24492" w:rsidRDefault="003A7B1C" w:rsidP="003A7B1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4492">
              <w:rPr>
                <w:color w:val="000000"/>
                <w:sz w:val="28"/>
                <w:szCs w:val="28"/>
              </w:rPr>
              <w:t>Podręcznik dla szkoły branżowej I stopnia</w:t>
            </w:r>
          </w:p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Grzegorz </w:t>
            </w: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Matematyka 1 podręcznik dla szkół branżowych I stopnia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A.KonstantynowiczA.KonstantynowiczM.Pająk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8C3B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Informatyka podręcznik dla szkół branżowych I stopnia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 Hermanowski.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A24492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Źyję</w:t>
            </w:r>
            <w:proofErr w:type="spellEnd"/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 działam bezpiecznie (nowe wydanie)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A24492" w:rsidRDefault="003A7B1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92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327BCE" w:rsidRPr="00751EF0" w:rsidTr="00392FF2">
        <w:trPr>
          <w:trHeight w:val="1"/>
        </w:trPr>
        <w:tc>
          <w:tcPr>
            <w:tcW w:w="8818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KUCHARZ</w:t>
            </w:r>
          </w:p>
        </w:tc>
      </w:tr>
      <w:tr w:rsidR="00E150F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6B39C3" w:rsidRDefault="00E150F2" w:rsidP="00E150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90D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Wyposażenie i zasady bezpieczeństwa w gastronomii. Podręcznik do nauki zawodu technik żywienia i usług gastronomicznych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390D97" w:rsidRDefault="00E150F2" w:rsidP="00E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97">
              <w:rPr>
                <w:rFonts w:ascii="Times New Roman" w:hAnsi="Times New Roman" w:cs="Times New Roman"/>
                <w:sz w:val="24"/>
                <w:szCs w:val="24"/>
              </w:rPr>
              <w:t>Agnieszka Kasperek</w:t>
            </w:r>
          </w:p>
          <w:p w:rsidR="00E150F2" w:rsidRPr="00390D97" w:rsidRDefault="00E150F2" w:rsidP="00E150F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7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390D97" w:rsidRDefault="00E150F2" w:rsidP="00E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150F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Technologia </w:t>
            </w:r>
            <w:r w:rsidRPr="00751EF0">
              <w:rPr>
                <w:rFonts w:ascii="Times New Roman" w:hAnsi="Times New Roman" w:cs="Times New Roman"/>
              </w:rPr>
              <w:lastRenderedPageBreak/>
              <w:t>gastronomiczna z towaroznawstwem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6B39C3" w:rsidRDefault="00E150F2" w:rsidP="00E150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90D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Technologia </w:t>
            </w:r>
            <w:r w:rsidRPr="00390D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gastronomiczna z towaroznawstwem. HGT.02. Część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390D97" w:rsidRDefault="00E150F2" w:rsidP="00E150F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Konarzewska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390D97" w:rsidRDefault="00E150F2" w:rsidP="00E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</w:tr>
      <w:tr w:rsidR="00E150F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lastRenderedPageBreak/>
              <w:t>Zasady żywienia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6B39C3" w:rsidRDefault="00E150F2" w:rsidP="00E150F2">
            <w:pPr>
              <w:widowControl/>
              <w:shd w:val="clear" w:color="auto" w:fill="FFFFFF"/>
              <w:suppressAutoHyphens w:val="0"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B39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Zasady żywienia. Podręcznik do nauki zawodu technik żywienia i usług gastronomicznych. Część 1</w:t>
            </w:r>
          </w:p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F2" w:rsidRPr="00751EF0" w:rsidRDefault="00E150F2" w:rsidP="00E15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392FF2">
        <w:trPr>
          <w:trHeight w:val="1"/>
        </w:trPr>
        <w:tc>
          <w:tcPr>
            <w:tcW w:w="8818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MURARZ - TYNKARZ</w:t>
            </w:r>
          </w:p>
        </w:tc>
      </w:tr>
      <w:tr w:rsidR="00D43BAA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AA" w:rsidRPr="00751EF0" w:rsidRDefault="00D43BAA" w:rsidP="00D43B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Bezpieczeństwo</w:t>
            </w:r>
          </w:p>
          <w:p w:rsidR="00D43BAA" w:rsidRPr="00751EF0" w:rsidRDefault="00D43BAA" w:rsidP="00D43B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i higiena pracy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budowlanej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Karbowiak</w:t>
            </w:r>
          </w:p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Wanda Bukała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D43BAA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AA" w:rsidRPr="00751EF0" w:rsidRDefault="00D43BAA" w:rsidP="00D43B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Budownictwo ogólne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Mirosława Popek</w:t>
            </w:r>
          </w:p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Wapińska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D43BAA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AA" w:rsidRPr="00751EF0" w:rsidRDefault="00D43BAA" w:rsidP="00D43B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 budowlany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Tadeusz Maj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D43BAA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AA" w:rsidRPr="00751EF0" w:rsidRDefault="00D43BAA" w:rsidP="00D43B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robót murarsko tynkarskich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robót murarskich i tynkarskich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Mirosława Popek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AA" w:rsidRDefault="00D43BAA" w:rsidP="00D43BAA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392FF2">
        <w:trPr>
          <w:trHeight w:val="1"/>
        </w:trPr>
        <w:tc>
          <w:tcPr>
            <w:tcW w:w="8818" w:type="dxa"/>
            <w:gridSpan w:val="5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MECHANIK POJAZDÓW SAMOCHODOWYCH</w:t>
            </w:r>
          </w:p>
        </w:tc>
      </w:tr>
      <w:tr w:rsidR="00327BCE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 wrześniu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42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 z elementami rysunku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K. Grzelak</w:t>
            </w:r>
          </w:p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J. Telega</w:t>
            </w:r>
          </w:p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4C042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Budowa i naprawa pojazdów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Gabrylewicz</w:t>
            </w:r>
            <w:proofErr w:type="spellEnd"/>
            <w:r w:rsidRPr="00751EF0">
              <w:rPr>
                <w:rFonts w:ascii="Times New Roman" w:hAnsi="Times New Roman" w:cs="Times New Roman"/>
              </w:rPr>
              <w:t>, Zając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WKŁ</w:t>
            </w:r>
          </w:p>
        </w:tc>
      </w:tr>
      <w:tr w:rsidR="004C0422" w:rsidRPr="00751EF0" w:rsidTr="00392FF2">
        <w:trPr>
          <w:trHeight w:val="1"/>
        </w:trPr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Diagnozowanie pojazdów samochodowych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Diagnostyka pojazdów samochodowych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 Dąbrowski,</w:t>
            </w:r>
          </w:p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S Kowalczyk,</w:t>
            </w:r>
          </w:p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 G Trawiński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92FF2" w:rsidRPr="00EF2059" w:rsidTr="00392FF2">
        <w:trPr>
          <w:gridBefore w:val="1"/>
          <w:wBefore w:w="28" w:type="dxa"/>
          <w:trHeight w:val="1"/>
        </w:trPr>
        <w:tc>
          <w:tcPr>
            <w:tcW w:w="8790" w:type="dxa"/>
            <w:gridSpan w:val="4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2" w:rsidRPr="00EF2059" w:rsidRDefault="00392FF2" w:rsidP="00C409C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059">
              <w:rPr>
                <w:rFonts w:ascii="Times New Roman" w:hAnsi="Times New Roman" w:cs="Times New Roman"/>
                <w:b/>
              </w:rPr>
              <w:t>FRYZJER</w:t>
            </w:r>
          </w:p>
        </w:tc>
      </w:tr>
      <w:tr w:rsidR="004C0422" w:rsidRPr="00751EF0" w:rsidTr="00392FF2">
        <w:trPr>
          <w:gridBefore w:val="1"/>
          <w:wBefore w:w="28" w:type="dxa"/>
          <w:trHeight w:val="1"/>
        </w:trPr>
        <w:tc>
          <w:tcPr>
            <w:tcW w:w="198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fryzjerstwa Tom 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A76">
              <w:rPr>
                <w:rFonts w:ascii="Times New Roman" w:hAnsi="Times New Roman" w:cs="Times New Roman"/>
              </w:rPr>
              <w:t xml:space="preserve">Gero </w:t>
            </w:r>
            <w:proofErr w:type="spellStart"/>
            <w:r w:rsidRPr="00BA1A76">
              <w:rPr>
                <w:rFonts w:ascii="Times New Roman" w:hAnsi="Times New Roman" w:cs="Times New Roman"/>
              </w:rPr>
              <w:t>Buhmann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IsabellFeigel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FriedewoldBabett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Jung </w:t>
            </w:r>
            <w:proofErr w:type="spellStart"/>
            <w:r w:rsidRPr="00BA1A76">
              <w:rPr>
                <w:rFonts w:ascii="Times New Roman" w:hAnsi="Times New Roman" w:cs="Times New Roman"/>
              </w:rPr>
              <w:t>Britta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 Ter, Gerhard </w:t>
            </w:r>
            <w:proofErr w:type="spellStart"/>
            <w:r w:rsidRPr="00BA1A76">
              <w:rPr>
                <w:rFonts w:ascii="Times New Roman" w:hAnsi="Times New Roman" w:cs="Times New Roman"/>
              </w:rPr>
              <w:t>Luhr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AnetteStrecker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Bernhard </w:t>
            </w:r>
            <w:proofErr w:type="spellStart"/>
            <w:r w:rsidRPr="00BA1A76">
              <w:rPr>
                <w:rFonts w:ascii="Times New Roman" w:hAnsi="Times New Roman" w:cs="Times New Roman"/>
              </w:rPr>
              <w:t>Wiggelinghoff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4C0422" w:rsidRPr="00751EF0" w:rsidTr="00392FF2">
        <w:trPr>
          <w:gridBefore w:val="1"/>
          <w:wBefore w:w="28" w:type="dxa"/>
          <w:trHeight w:val="1"/>
        </w:trPr>
        <w:tc>
          <w:tcPr>
            <w:tcW w:w="198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22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 pielęgnacja włosów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A76">
              <w:rPr>
                <w:rFonts w:ascii="Times New Roman" w:hAnsi="Times New Roman" w:cs="Times New Roman"/>
              </w:rPr>
              <w:t>Teresa Kulikowska-Jakubik, Małgorzata Richter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4C0422" w:rsidRPr="00751EF0" w:rsidRDefault="004C0422" w:rsidP="004C042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92FF2" w:rsidRPr="00751EF0" w:rsidTr="00392FF2">
        <w:trPr>
          <w:gridBefore w:val="1"/>
          <w:wBefore w:w="28" w:type="dxa"/>
          <w:trHeight w:val="1"/>
        </w:trPr>
        <w:tc>
          <w:tcPr>
            <w:tcW w:w="198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2" w:rsidRDefault="00392FF2" w:rsidP="00C409C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FF2" w:rsidRPr="00751EF0" w:rsidRDefault="00392FF2" w:rsidP="00C409C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FF2" w:rsidRPr="00751EF0" w:rsidRDefault="004C0422" w:rsidP="00C409C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 wrześniu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FF2" w:rsidRPr="00751EF0" w:rsidRDefault="00392FF2" w:rsidP="00C409C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9AA" w:rsidRPr="00751EF0" w:rsidRDefault="00BF49AA">
      <w:pPr>
        <w:rPr>
          <w:rFonts w:ascii="Times New Roman" w:hAnsi="Times New Roman" w:cs="Times New Roman"/>
        </w:rPr>
      </w:pPr>
    </w:p>
    <w:sectPr w:rsidR="00BF49AA" w:rsidRPr="00751EF0" w:rsidSect="0075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741"/>
    <w:multiLevelType w:val="hybridMultilevel"/>
    <w:tmpl w:val="EEB88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BCE"/>
    <w:rsid w:val="00327BCE"/>
    <w:rsid w:val="0033454A"/>
    <w:rsid w:val="003668AA"/>
    <w:rsid w:val="00392FF2"/>
    <w:rsid w:val="003A7B1C"/>
    <w:rsid w:val="004C0422"/>
    <w:rsid w:val="004D610C"/>
    <w:rsid w:val="00751EF0"/>
    <w:rsid w:val="008C3B78"/>
    <w:rsid w:val="00A24492"/>
    <w:rsid w:val="00BF49AA"/>
    <w:rsid w:val="00D43BAA"/>
    <w:rsid w:val="00DD0497"/>
    <w:rsid w:val="00E150F2"/>
    <w:rsid w:val="00F2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C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BCE"/>
    <w:pPr>
      <w:suppressAutoHyphens/>
      <w:autoSpaceDN w:val="0"/>
    </w:pPr>
    <w:rPr>
      <w:rFonts w:ascii="Calibri" w:eastAsia="Calibri" w:hAnsi="Calibri" w:cs="Tahoma"/>
    </w:rPr>
  </w:style>
  <w:style w:type="paragraph" w:styleId="NormalnyWeb">
    <w:name w:val="Normal (Web)"/>
    <w:basedOn w:val="Normalny"/>
    <w:uiPriority w:val="99"/>
    <w:semiHidden/>
    <w:unhideWhenUsed/>
    <w:rsid w:val="003A7B1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D43BAA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7</cp:revision>
  <dcterms:created xsi:type="dcterms:W3CDTF">2023-06-26T21:58:00Z</dcterms:created>
  <dcterms:modified xsi:type="dcterms:W3CDTF">2023-08-01T08:53:00Z</dcterms:modified>
</cp:coreProperties>
</file>